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B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49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51pt;visibility:visible">
            <v:imagedata r:id="rId5" o:title=""/>
          </v:shape>
        </w:pict>
      </w:r>
    </w:p>
    <w:p w:rsidR="00203F5B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F5B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F5B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F5B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F5B" w:rsidRPr="00FC31A2" w:rsidRDefault="00203F5B" w:rsidP="00E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C31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34" w:after="0" w:line="317" w:lineRule="exact"/>
        <w:ind w:left="567"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1.1.   Настоящее положение разработано на основании СанПиН </w:t>
      </w:r>
      <w:r>
        <w:rPr>
          <w:rFonts w:ascii="Times New Roman" w:hAnsi="Times New Roman"/>
          <w:sz w:val="24"/>
          <w:szCs w:val="24"/>
          <w:lang w:eastAsia="ru-RU"/>
        </w:rPr>
        <w:t>2.4.1.3049-13</w:t>
      </w:r>
      <w:r w:rsidRPr="00FC3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санитарно - эпи</w:t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демиологические требования к устройству, содержанию и организации режима работы дошкольных образовательных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учреждений утвержденным Главным гос. санитарным врачом РФ </w:t>
      </w:r>
      <w:r w:rsidRPr="00FC31A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15.05.2013№26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      2. Задачи бракеражной комиссии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2.1.   Контроль за качеством готовой продукции.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2.2.  Контроль за соблюдением технологий приготовления и выходом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67" w:right="538" w:firstLine="567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готовых блюд. 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        2.3. Контроль за качеством продуктов питания недопустимых для воспитанников без</w:t>
      </w:r>
      <w:r w:rsidRPr="00FC31A2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тепловой обработки (штучные изделия, фрукты, кисломолочная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продукция, кондитерские изделия и т. п.).</w:t>
      </w:r>
    </w:p>
    <w:p w:rsidR="00203F5B" w:rsidRPr="00FC31A2" w:rsidRDefault="00203F5B" w:rsidP="00E26B1C">
      <w:pPr>
        <w:widowControl w:val="0"/>
        <w:shd w:val="clear" w:color="auto" w:fill="FFFFFF"/>
        <w:tabs>
          <w:tab w:val="left" w:pos="2429"/>
        </w:tabs>
        <w:autoSpaceDE w:val="0"/>
        <w:autoSpaceDN w:val="0"/>
        <w:adjustRightInd w:val="0"/>
        <w:spacing w:before="624" w:after="0" w:line="240" w:lineRule="auto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3.</w:t>
      </w:r>
      <w:r w:rsidRPr="00FC3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1A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Функции бракеражной комиссии</w:t>
      </w:r>
    </w:p>
    <w:p w:rsidR="00203F5B" w:rsidRPr="00FC31A2" w:rsidRDefault="00203F5B" w:rsidP="00E26B1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634" w:after="0" w:line="240" w:lineRule="auto"/>
        <w:ind w:left="567" w:firstLine="567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Проведение бракеража готовых блюд органолептическим методом.</w:t>
      </w:r>
    </w:p>
    <w:p w:rsidR="00203F5B" w:rsidRPr="00FC31A2" w:rsidRDefault="00203F5B" w:rsidP="00E26B1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after="0" w:line="317" w:lineRule="exact"/>
        <w:ind w:left="567" w:firstLine="567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Определение доброкачественности пищи и соблюдение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технологических процессов приготовления блюд на основании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органолептических показателей (вкус, цвет, запах, консистенция и т.п.)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3.3 Определение соответствия выхода готовой продукции нормативно-технологической документации (меню, сборнику рецептур,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калькуляционным картам, технико-технологическим картам).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3.4. Фиксирование полученных результатов в бракеражном журнале по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контролю за качеством готовой пищи, в соответствии с критериями </w:t>
      </w:r>
      <w:r w:rsidRPr="00FC31A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оценки качества блюд: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FC31A2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«отлично»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блюдо приготовлено в соответствии с технологией;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FC31A2">
        <w:rPr>
          <w:rFonts w:ascii="Times New Roman" w:hAnsi="Times New Roman"/>
          <w:i/>
          <w:iCs/>
          <w:color w:val="000000"/>
          <w:spacing w:val="-8"/>
          <w:sz w:val="28"/>
          <w:szCs w:val="28"/>
          <w:lang w:eastAsia="ru-RU"/>
        </w:rPr>
        <w:t xml:space="preserve">«хорошо» </w:t>
      </w:r>
      <w:r w:rsidRPr="00FC31A2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незначительные изменения в технологии приготовления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блюда, которые не привели к изменению вкуса и которые можно </w:t>
      </w:r>
      <w:r w:rsidRPr="00FC31A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исправить;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FC31A2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«удовлетворительно» </w:t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изменения в технологии приготовления привели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к изменению вкуса и качества, которые можно исправить. </w:t>
      </w:r>
      <w:r w:rsidRPr="00FC31A2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«неудовлетворительно» </w:t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изменения в технологии блюда невозможно </w:t>
      </w:r>
      <w:r w:rsidRPr="00FC31A2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исправить. К раздаче не допускается, требуется замена блюда.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Бракеражная комиссия создаётся на основании приказа заведующего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ДОУ, из числа сотрудников образовательного учреждения в количестве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не менее 3-х человек, сроком на один учебный год.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4.     Права</w:t>
      </w:r>
    </w:p>
    <w:p w:rsidR="00203F5B" w:rsidRPr="00FC31A2" w:rsidRDefault="00203F5B" w:rsidP="00E26B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307"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4.1.</w:t>
      </w:r>
      <w:r w:rsidRPr="00FC31A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Члены бракеражной комиссии осуществляют свою деятельность в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соответствии с технологическим процессом приготовления пищи, по </w:t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завершению которого проводится бракераж пищи.</w:t>
      </w:r>
    </w:p>
    <w:p w:rsidR="00203F5B" w:rsidRPr="00FC31A2" w:rsidRDefault="00203F5B" w:rsidP="00E26B1C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7" w:lineRule="exact"/>
        <w:ind w:left="567" w:right="108" w:firstLine="567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 результатам оценки готовых блюд вносят предложения по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br/>
        <w:t>улучшению качества продукции и соблюдению технологии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приготовления.</w:t>
      </w:r>
    </w:p>
    <w:p w:rsidR="00203F5B" w:rsidRPr="00FC31A2" w:rsidRDefault="00203F5B" w:rsidP="00E26B1C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Доводят результат проведенной проверки качества готовой продукции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до администрации ДОУ с цель принятия мер к ответственным лицам.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5.     Ответственность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Бракеражная комиссия несёт ответственность за качество и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безопасность готовой продукции для потребителей (воспитанников). </w:t>
      </w:r>
      <w:r w:rsidRPr="00FC31A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 случае допуска к раздаче блюд с оценкой «неудовлетворительно» и 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непринятия мер по исправлению допущенных нарушений технологии </w:t>
      </w:r>
      <w:r w:rsidRPr="00FC31A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приготовления блюд» члены бракеражной комиссии привлекаются к дисциплинарной ответственности.</w:t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before="634"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6.     Документация</w:t>
      </w:r>
    </w:p>
    <w:p w:rsidR="00203F5B" w:rsidRPr="00FC31A2" w:rsidRDefault="00203F5B" w:rsidP="00E26B1C">
      <w:pPr>
        <w:widowControl w:val="0"/>
        <w:shd w:val="clear" w:color="auto" w:fill="FFFFFF"/>
        <w:tabs>
          <w:tab w:val="left" w:pos="7584"/>
        </w:tabs>
        <w:autoSpaceDE w:val="0"/>
        <w:autoSpaceDN w:val="0"/>
        <w:adjustRightInd w:val="0"/>
        <w:spacing w:before="643" w:after="0" w:line="317" w:lineRule="exact"/>
        <w:ind w:left="567" w:right="538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6.1.     Бракеражный журнал установленной формы, пронумерованный,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br/>
        <w:t>прошнурованный, заверенный подписью и печатью руководителя</w:t>
      </w:r>
      <w:r w:rsidRPr="00FC31A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FC31A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образовательного учреждения.</w:t>
      </w:r>
      <w:r w:rsidRPr="00FC31A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03F5B" w:rsidRPr="00FC31A2" w:rsidRDefault="00203F5B" w:rsidP="00E26B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6.</w:t>
      </w:r>
      <w:r w:rsidRPr="00FC31A2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2</w:t>
      </w:r>
      <w:r w:rsidRPr="00FC31A2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    </w:t>
      </w:r>
      <w:r w:rsidRPr="00FC31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Бракеражный журнал хранится в архиве ДОУ в течение 1 года.</w:t>
      </w:r>
    </w:p>
    <w:p w:rsidR="00203F5B" w:rsidRDefault="00203F5B" w:rsidP="00E26B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03F5B" w:rsidRDefault="00203F5B" w:rsidP="00E26B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03F5B" w:rsidRDefault="00203F5B" w:rsidP="00E26B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03F5B" w:rsidRDefault="00203F5B" w:rsidP="00E26B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03F5B" w:rsidRDefault="00203F5B"/>
    <w:sectPr w:rsidR="00203F5B" w:rsidSect="00A8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D5F"/>
    <w:multiLevelType w:val="singleLevel"/>
    <w:tmpl w:val="2432D47C"/>
    <w:lvl w:ilvl="0">
      <w:start w:val="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7A086595"/>
    <w:multiLevelType w:val="singleLevel"/>
    <w:tmpl w:val="C066B94E"/>
    <w:lvl w:ilvl="0">
      <w:start w:val="2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1C"/>
    <w:rsid w:val="00203F5B"/>
    <w:rsid w:val="00403A78"/>
    <w:rsid w:val="00A85982"/>
    <w:rsid w:val="00B00546"/>
    <w:rsid w:val="00BB0495"/>
    <w:rsid w:val="00E26B1C"/>
    <w:rsid w:val="00EC4924"/>
    <w:rsid w:val="00F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438</Words>
  <Characters>2497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Диля Равилевна</dc:creator>
  <cp:keywords/>
  <dc:description/>
  <cp:lastModifiedBy>XTreme.ws</cp:lastModifiedBy>
  <cp:revision>2</cp:revision>
  <dcterms:created xsi:type="dcterms:W3CDTF">2015-01-26T09:37:00Z</dcterms:created>
  <dcterms:modified xsi:type="dcterms:W3CDTF">2015-01-26T09:37:00Z</dcterms:modified>
</cp:coreProperties>
</file>